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C6" w:rsidRDefault="005A1DC6" w:rsidP="005A1DC6">
      <w:pPr>
        <w:spacing w:after="0" w:line="240" w:lineRule="auto"/>
        <w:rPr>
          <w:rFonts w:ascii="Tahoma" w:hAnsi="Tahoma" w:cs="Tahoma"/>
          <w:sz w:val="20"/>
        </w:rPr>
      </w:pPr>
    </w:p>
    <w:p w:rsidR="005A1DC6" w:rsidRDefault="005A1DC6" w:rsidP="005A1DC6">
      <w:pPr>
        <w:spacing w:after="0" w:line="24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5A1DC6" w:rsidRDefault="005A1DC6" w:rsidP="005A1DC6">
      <w:pPr>
        <w:spacing w:after="0" w:line="240" w:lineRule="auto"/>
        <w:jc w:val="both"/>
        <w:outlineLvl w:val="0"/>
      </w:pPr>
    </w:p>
    <w:p w:rsidR="005A1DC6" w:rsidRDefault="005A1DC6" w:rsidP="005A1DC6">
      <w:pPr>
        <w:spacing w:after="0" w:line="240" w:lineRule="auto"/>
        <w:outlineLvl w:val="0"/>
      </w:pPr>
      <w:r>
        <w:rPr>
          <w:rFonts w:ascii="Calibri" w:hAnsi="Calibri" w:cs="Calibri"/>
        </w:rPr>
        <w:t>Зарегистрировано в Минюсте России 25 декабря 2025 г. N 84792</w:t>
      </w:r>
    </w:p>
    <w:p w:rsidR="005A1DC6" w:rsidRDefault="005A1DC6" w:rsidP="005A1DC6">
      <w:pPr>
        <w:pBdr>
          <w:bottom w:val="single" w:sz="6" w:space="0" w:color="auto"/>
        </w:pBdr>
        <w:spacing w:after="0" w:line="240" w:lineRule="auto"/>
        <w:jc w:val="both"/>
        <w:rPr>
          <w:sz w:val="2"/>
          <w:szCs w:val="2"/>
        </w:rPr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МИНИСТЕРСТВО СПОРТА РОССИЙСКОЙ ФЕДЕРАЦИИ</w:t>
      </w:r>
    </w:p>
    <w:p w:rsidR="005A1DC6" w:rsidRDefault="005A1DC6" w:rsidP="005A1DC6">
      <w:pPr>
        <w:spacing w:after="0" w:line="240" w:lineRule="auto"/>
        <w:jc w:val="center"/>
      </w:pP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ПРИКАЗ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от 24 ноября 2025 г. N 1008</w:t>
      </w:r>
    </w:p>
    <w:p w:rsidR="005A1DC6" w:rsidRDefault="005A1DC6" w:rsidP="005A1DC6">
      <w:pPr>
        <w:spacing w:after="0" w:line="240" w:lineRule="auto"/>
        <w:jc w:val="center"/>
      </w:pP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 УТВЕРЖДЕНИИ ФЕДЕРАЛЬНОГО СТАНДАРТА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ПОДГОТОВКИ ПО ВИДУ 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>
        <w:r>
          <w:rPr>
            <w:rFonts w:ascii="Calibri" w:hAnsi="Calibri" w:cs="Calibri"/>
            <w:color w:val="0000FF"/>
          </w:rPr>
          <w:t>частью 1 статьи 34</w:t>
        </w:r>
      </w:hyperlink>
      <w:r>
        <w:rPr>
          <w:rFonts w:ascii="Calibri" w:hAnsi="Calibri" w:cs="Calibri"/>
        </w:rPr>
        <w:t xml:space="preserve"> Федерального закона от 04.12.2007 N 329-ФЗ "О физической культуре и спорте в Российской Федерации" и </w:t>
      </w:r>
      <w:hyperlink r:id="rId6">
        <w:r>
          <w:rPr>
            <w:rFonts w:ascii="Calibri" w:hAnsi="Calibri" w:cs="Calibri"/>
            <w:color w:val="0000FF"/>
          </w:rPr>
          <w:t>подпунктом 4.2.27 пункта 4</w:t>
        </w:r>
      </w:hyperlink>
      <w:r>
        <w:rPr>
          <w:rFonts w:ascii="Calibri" w:hAnsi="Calibri" w:cs="Calibri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1. Утвердить прилагаемый федеральный </w:t>
      </w:r>
      <w:hyperlink w:anchor="P30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спортивной подготовки по виду спорта "футбол".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 Признать утратившими силу приказы Министерства спорта Российской Федерации: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от 16.11.2022 </w:t>
      </w:r>
      <w:hyperlink r:id="rId7">
        <w:r>
          <w:rPr>
            <w:rFonts w:ascii="Calibri" w:hAnsi="Calibri" w:cs="Calibri"/>
            <w:color w:val="0000FF"/>
          </w:rPr>
          <w:t>N 1000</w:t>
        </w:r>
      </w:hyperlink>
      <w:r>
        <w:rPr>
          <w:rFonts w:ascii="Calibri" w:hAnsi="Calibri" w:cs="Calibri"/>
        </w:rPr>
        <w:t xml:space="preserve"> "Об утверждении федерального стандарта спортивной подготовки по виду спорта "футбол" (зарегистрирован Министерством юстиции Российской Федерации 13.12.2022, регистрационный N 71480);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от 10.10.2023 </w:t>
      </w:r>
      <w:hyperlink r:id="rId8">
        <w:r>
          <w:rPr>
            <w:rFonts w:ascii="Calibri" w:hAnsi="Calibri" w:cs="Calibri"/>
            <w:color w:val="0000FF"/>
          </w:rPr>
          <w:t>N 723</w:t>
        </w:r>
      </w:hyperlink>
      <w:r>
        <w:rPr>
          <w:rFonts w:ascii="Calibri" w:hAnsi="Calibri" w:cs="Calibri"/>
        </w:rPr>
        <w:t xml:space="preserve"> "О внесении изменений в федеральный стандарт спортивной подготовки по виду спорта "футбол", утвержденный приказом Министерства спорта Российской Федерации от 16.11.2022 N 1000" (зарегистрирован Министерством юстиции Российской Федерации 20.11.2023, регистрационный N 76008).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настоящего приказа возложить на заместителя Министра спорта Российской Федерации А.А. Морозова.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</w:pPr>
      <w:r>
        <w:rPr>
          <w:rFonts w:ascii="Calibri" w:hAnsi="Calibri" w:cs="Calibri"/>
        </w:rPr>
        <w:t>Министр</w:t>
      </w:r>
    </w:p>
    <w:p w:rsidR="005A1DC6" w:rsidRDefault="005A1DC6" w:rsidP="005A1DC6">
      <w:pPr>
        <w:spacing w:after="0" w:line="240" w:lineRule="auto"/>
        <w:jc w:val="right"/>
      </w:pPr>
      <w:r>
        <w:rPr>
          <w:rFonts w:ascii="Calibri" w:hAnsi="Calibri" w:cs="Calibri"/>
        </w:rPr>
        <w:t>М.В.ДЕГТЯРЕВ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7B2633" w:rsidRDefault="007B2633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t>Утвержден</w:t>
      </w:r>
    </w:p>
    <w:p w:rsidR="005A1DC6" w:rsidRDefault="005A1DC6" w:rsidP="005A1DC6">
      <w:pPr>
        <w:spacing w:after="0" w:line="240" w:lineRule="auto"/>
        <w:jc w:val="right"/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</w:p>
    <w:p w:rsidR="005A1DC6" w:rsidRDefault="005A1DC6" w:rsidP="005A1DC6">
      <w:pPr>
        <w:spacing w:after="0" w:line="240" w:lineRule="auto"/>
        <w:jc w:val="right"/>
      </w:pP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1" w:name="P30"/>
      <w:bookmarkEnd w:id="1"/>
      <w:r>
        <w:rPr>
          <w:rFonts w:ascii="Calibri" w:hAnsi="Calibri" w:cs="Calibri"/>
          <w:b/>
        </w:rPr>
        <w:t>ФЕДЕРАЛЬНЫЙ СТАНДАРТ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ПОДГОТОВКИ ПО ВИДУ 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I. Требования к структуре и содержанию примерных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дополнительных образовательных программ спортивной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подготовки, в том числе к их теоретическим и практическим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разделам применительно к каждому этапу спортивной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подготовки, включая сроки реализации таких этапов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и возрастные границы лиц, проходящих спортивную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подготовку, по отдельным этапам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1.1. Общие положения, включающие: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1.1.2. Цели дополнительной образовательной программы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 Характеристику дополнительной образовательной программы спортивной подготовки, включающую: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anchor="P205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федеральному стандарту спортивной подготовки по виду спорта "футбол") (далее -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1.2.2. Объем дополнительной образовательной программы спортивной подготовки (</w:t>
      </w:r>
      <w:hyperlink w:anchor="P262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учебно-тренировочные занятия;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учебно-тренировочные мероприятия (</w:t>
      </w:r>
      <w:hyperlink w:anchor="P319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ФССП);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спортивные соревнования согласно объему соревновательной деятельности (</w:t>
      </w:r>
      <w:hyperlink w:anchor="P392">
        <w:r>
          <w:rPr>
            <w:rFonts w:ascii="Calibri" w:hAnsi="Calibri" w:cs="Calibri"/>
            <w:color w:val="0000FF"/>
          </w:rPr>
          <w:t>приложение N 4</w:t>
        </w:r>
      </w:hyperlink>
      <w:r>
        <w:rPr>
          <w:rFonts w:ascii="Calibri" w:hAnsi="Calibri" w:cs="Calibri"/>
        </w:rPr>
        <w:t xml:space="preserve"> к ФССП);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иные виды (формы) обучения.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519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1.2.5. Календарный план воспитательной работы.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1.2.6. План мероприятий, направленных на предотвращение допинга в спорте и борьбу с ним.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1.2.7. Планы инструкторской и судейской практики.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1.2.8. Планы медицинских, медико-биологических мероприятий и применения восстановительных средств.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1.3. Систему контроля, содержащую: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1.3.2. Оценку результатов освоения дополнительной образовательной программы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II. Нормативы физической подготовки и иные спортивные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нормативы с учетом возраста, пола лиц, проходящих спортивную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подготовку, особенностей вида спорта "футбол" (спортивных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дисциплин), уровень спортивной квалификации таких лиц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(спортивные разряды и спортивные звания)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"футбол" и включают: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2.1. Нормативы общей физической и технической подготовки для зачисления и перевода на этап начальной подготовки по виду спорта "футбол" (</w:t>
      </w:r>
      <w:hyperlink w:anchor="P612">
        <w:r>
          <w:rPr>
            <w:rFonts w:ascii="Calibri" w:hAnsi="Calibri" w:cs="Calibri"/>
            <w:color w:val="0000FF"/>
          </w:rPr>
          <w:t>приложение N 6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2.2. Нормативы общей физической и технической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"футбол" (</w:t>
      </w:r>
      <w:hyperlink w:anchor="P792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2.3. Нормативы общей физической и технической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"футбол" (</w:t>
      </w:r>
      <w:hyperlink w:anchor="P1056">
        <w:r>
          <w:rPr>
            <w:rFonts w:ascii="Calibri" w:hAnsi="Calibri" w:cs="Calibri"/>
            <w:color w:val="0000FF"/>
          </w:rPr>
          <w:t>приложение N 8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2.4. Нормативы общей физической и технической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"футбол" (</w:t>
      </w:r>
      <w:hyperlink w:anchor="P1315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к ФССП).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III. Требования к участию лиц, проходящих спортивную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подготовку, и лиц, ее осуществляющих, в спортивных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соревнованиях, предусмотренных в соответствии с реализуемой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дополнительной образовательной программой спортивной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подготовки по виду 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3. Требования к участию в спортивных соревнованиях обучающихся: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r:id="rId9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вида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медицинского заключения о допуске к участию в спортивных соревнованиях;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соблюдение общероссийских антидопинговых </w:t>
      </w:r>
      <w:hyperlink r:id="rId10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и антидопинговых правил, утвержденных международными антидопинговыми организациями.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IV. Требования к результатам прохождения спортивной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подготовки применительно к этапам спортивной подготовки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6.1. На этапе начальной подготовки на: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формирование устойчивого интереса к виду спорта "футбол", занятиям физической культурой и спортом;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получение общих теоретических знаний о физической культуре и спорте, в том числе о виде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формирование двигательных умений и навыков, в том числе в виде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всестороннее гармоничное развитие физических качеств;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освоение основ техники вида спорта "футбол" на основе игрового метода подготовки;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 начиная с третьего года для спортивных дисциплин "футбол" и "мини-футбол" (далее - "футбол"), "</w:t>
      </w:r>
      <w:proofErr w:type="spellStart"/>
      <w:r>
        <w:rPr>
          <w:rFonts w:ascii="Calibri" w:hAnsi="Calibri" w:cs="Calibri"/>
        </w:rPr>
        <w:t>футзал</w:t>
      </w:r>
      <w:proofErr w:type="spellEnd"/>
      <w:r>
        <w:rPr>
          <w:rFonts w:ascii="Calibri" w:hAnsi="Calibri" w:cs="Calibri"/>
        </w:rPr>
        <w:t>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физическую реабилитацию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социальную адаптацию и интеграцию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общие знания антидопинговых правил;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укрепление здоровья.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6.2. На учебно-тренировочном этапе (этапе спортивной специализации) на: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формирование устойчивого интереса к занятиям видом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соревнованиях, в том числе в межмуниципальных, и (или) региональных, и (или) межрегиональных официальных спортивных соревнованиях и (или) официальных спортивных соревнованиях федеральной территории "Сириус" для спортивных дисциплин "футбол", "</w:t>
      </w:r>
      <w:proofErr w:type="spellStart"/>
      <w:r>
        <w:rPr>
          <w:rFonts w:ascii="Calibri" w:hAnsi="Calibri" w:cs="Calibri"/>
        </w:rPr>
        <w:t>футзал</w:t>
      </w:r>
      <w:proofErr w:type="spellEnd"/>
      <w:r>
        <w:rPr>
          <w:rFonts w:ascii="Calibri" w:hAnsi="Calibri" w:cs="Calibri"/>
        </w:rPr>
        <w:t>", "пляжный 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физическую реабилитацию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социальную адаптацию и интеграцию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знание антидопинговых правил;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укрепление здоровья.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6.3. На этапе совершенствования спортивного мастерства на: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закрепление навыка профессионального подхода к соблюдению режима - учебно-тренировочных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выполнение плана индивидуальной подготовки;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соревнованиях, в том числе в региональных, и (или) межрегиональных, и (или) всероссийских спортивных соревнованиях и (или) официальных спортивных соревнованиях федеральной территории "Сириус" для спортивных дисциплин "футбол", "</w:t>
      </w:r>
      <w:proofErr w:type="spellStart"/>
      <w:r>
        <w:rPr>
          <w:rFonts w:ascii="Calibri" w:hAnsi="Calibri" w:cs="Calibri"/>
        </w:rPr>
        <w:t>футзал</w:t>
      </w:r>
      <w:proofErr w:type="spellEnd"/>
      <w:r>
        <w:rPr>
          <w:rFonts w:ascii="Calibri" w:hAnsi="Calibri" w:cs="Calibri"/>
        </w:rPr>
        <w:t>", "пляжный 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физическую реабилитацию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социальную адаптацию и интеграцию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знание антидопинговых правил;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сохранение здоровья.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6.4. На этапе высшего спортивного мастерства на: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"футбол";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закрепление навыка профессионального подхода к соблюдению режима учебно-тренировочных занятий (включая самостоятельную подготовку), спортивных мероприятий, восстановления и питания, а также к соблюдению периодов отдыха и ведению дневника самонаблюдения, в том числе с использованием дистанционных технологий, а также требований мер безопасности;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выполнение плана индивидуальной подготовки;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соревнованиях, в том числе в региональных (для г. Москвы, г. Санкт-Петербурга, Московской области), межрегиональных и (или) всероссийских спортивных соревнованиях и (или) официальных спортивных соревнованиях федеральной территории "Сириус" для спортивных дисциплин вида спорта "футбол", за исключением спортивной дисциплины "ПОДА - футбол на электроколясках", и достижение обучающимися высоких и стабильных спортивных результатов в условиях соревновательной деятельности;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участия в официальных спортивных соревнованиях для спортивной дисциплины "ПОДА - футбол на электроколясках" и достижение обучающимися высоких и стабильных спортивных результатов в условиях соревновательной деятельности;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физическую реабилитацию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социальную адаптацию и интеграцию для спортивной дисциплины "ПОДА - футбол на электроколясках";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знание антидопинговых правил;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сохранение здоровья.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V. Особенности осуществления спортивной подготовки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 отдельным спортивным дисциплинам вида 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7. Особенности осуществления спортивной подготовки по отдельным спортивным дисциплинам вида спорта "футбол" основаны на особенностях вида спорта "футбол"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"футбол", по которым осуществляется спортивная подготовка.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8. Особенности осуществления спортивной подготовки по спортивным дисциплинам вида спорта "футбол"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"футбол".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  <w:outlineLvl w:val="1"/>
      </w:pPr>
      <w:r>
        <w:rPr>
          <w:rFonts w:ascii="Calibri" w:hAnsi="Calibri" w:cs="Calibri"/>
          <w:b/>
        </w:rPr>
        <w:t>VI. Требования к кадровым и материально-техническим условиям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реализации этапов спортивной подготовки и иным условиям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12. Требования к кадровому составу организаций, реализующих дополнительные образовательные программы спортивной подготовки: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 (далее - Приказ N 952н), профессиональным </w:t>
      </w:r>
      <w:hyperlink r:id="rId12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 (далее - Приказ N 362н), профессиональным </w:t>
      </w:r>
      <w:hyperlink r:id="rId13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 (далее - Приказ N 237н), или Единым квалификационным справочником должностей руководителей, специалистов и служащих, </w:t>
      </w:r>
      <w:hyperlink r:id="rId14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России от 15.08.2011 N 916н (зарегистрирован Минюстом России 14.10.2011, регистрационный N 22054) (далее - ЕКСД).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Для спортивной дисциплины "ПОДА - футбол на электроколясках"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"Тренер-преподаватель", утвержденным Приказом N 952н, профессиональным </w:t>
      </w:r>
      <w:hyperlink r:id="rId16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"Тренер-преподаватель по адаптивной физической культуре и спорту", утвержденным приказом Минтруда России от 19.10.2021 N 734н (зарегистрирован Минюстом России 19.11.2021, регистрационный N 65904), действует до 01.03.2028, профессиональным </w:t>
      </w:r>
      <w:hyperlink r:id="rId17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"Тренер", утвержденным Приказом N 362н, профессиональным </w:t>
      </w:r>
      <w:hyperlink r:id="rId18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"Тренер по адаптивной физической культуре и адаптивному спорту", утвержденным приказом Минтруда России от 02.04.2019 N 199н (зарегистрирован Минюстом России 29.04.2019, регистрационный N 54541), профессиональным </w:t>
      </w:r>
      <w:hyperlink r:id="rId19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"Специалист по инструкторской и методической работе в области физической культуры и спорта", утвержденным Приказом N 237н, профессиональным </w:t>
      </w:r>
      <w:hyperlink r:id="rId20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"Инструктор-методист по адаптивной физической культуре и адаптивному спорту", утвержденным приказом Минтруда России от 02.04.2019 N 197н (зарегистрирован Минюстом России 29.04.2019, регистрационный N 54540), профессиональным </w:t>
      </w:r>
      <w:hyperlink r:id="rId21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Минтруда России от 31.03.2022 N 191н (зарегистрирован Минюстом России 11.05.2022, регистрационный N 68449), действует до 01.09.2028 (далее - Приказ N 191н), или </w:t>
      </w:r>
      <w:hyperlink r:id="rId22">
        <w:r>
          <w:rPr>
            <w:rFonts w:ascii="Calibri" w:hAnsi="Calibri" w:cs="Calibri"/>
            <w:color w:val="0000FF"/>
          </w:rPr>
          <w:t>ЕКСД</w:t>
        </w:r>
      </w:hyperlink>
      <w:r>
        <w:rPr>
          <w:rFonts w:ascii="Calibri" w:hAnsi="Calibri" w:cs="Calibri"/>
        </w:rPr>
        <w:t>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12.2. 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"футбол", а также привлечение иных специалистов (при условии их одновременной работы с обучающимися).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Для спортивной дисциплины "ПОДА - футбол на электроколясках" в целях обеспечения проведения учебно-тренировочных занятий и участия в спортивных соревнованиях обучающихся могут привлекаться сопровождающие инвалидов, лиц с ограниченными возможностями здоровья и несовершеннолетних, соответствующие требованиям, установленным профессиональным </w:t>
      </w:r>
      <w:hyperlink r:id="rId23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N 191н.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Для создания необходимых условий для безопасного и эффективного учебно-тренировочного процесса для спортивной дисциплины "ПОДА - футбол на электроколясках" могут привлекаться техники по эксплуатации и ремонту спортивной техники, соответствующие требованиям, установленным профессиональным </w:t>
      </w:r>
      <w:hyperlink r:id="rId24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"Специалист по обслуживанию и ремонту спортивного инвентаря и оборудования", утвержденным приказом Минтруда России от 25.09.2024 N 506н (зарегистрирован Минюстом России 25.10.2024, регистрационный N 79922), действует 01.03.2031.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12.3. Для обеспечения эффективной работы по осуществлению учебно-тренировочного процесса и координации деятельности тренеров-преподавателей в кадровом составе организаций, реализующих дополнительные образовательные программы спортивной подготовки, могут предусматриваться специалисты по инструкторской и методической работе в области физической культуры и спорта, уровень квалификации которых установлен профессиональным </w:t>
      </w:r>
      <w:hyperlink r:id="rId25">
        <w:r>
          <w:rPr>
            <w:rFonts w:ascii="Calibri" w:hAnsi="Calibri" w:cs="Calibri"/>
            <w:color w:val="0000FF"/>
          </w:rPr>
          <w:t>стандартом</w:t>
        </w:r>
      </w:hyperlink>
      <w:r>
        <w:rPr>
          <w:rFonts w:ascii="Calibri" w:hAnsi="Calibri" w:cs="Calibri"/>
        </w:rPr>
        <w:t xml:space="preserve"> "Специалист по инструкторской и методической работе в области физической культуры и спорта", утвержденным Приказом N 237н.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13.1. Для этапа начальной подготовки: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футбольного поля.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13.2. Для учебно-тренировочного этапа (этапа спортивной специализации):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футбольного поля с натуральным или искусственным покрытием и (или) футбольного манежа (для спортивной дисциплины "футбол");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игровой площадки (для спортивной дисциплины "</w:t>
      </w:r>
      <w:proofErr w:type="spellStart"/>
      <w:r>
        <w:rPr>
          <w:rFonts w:ascii="Calibri" w:hAnsi="Calibri" w:cs="Calibri"/>
        </w:rPr>
        <w:t>футзал</w:t>
      </w:r>
      <w:proofErr w:type="spellEnd"/>
      <w:r>
        <w:rPr>
          <w:rFonts w:ascii="Calibri" w:hAnsi="Calibri" w:cs="Calibri"/>
        </w:rPr>
        <w:t>").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13.3. Для этапов совершенствования спортивного мастерства и высшего спортивного мастерства: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полноразмерного футбольного поля с натуральным или искусственным покрытием (для спортивной дисциплины "футбол");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футбольного поля с натуральным или искусственным покрытием и (или) футбольного манежа (для спортивной дисциплины "футбол");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игровой площадки (для спортивной дисциплины "</w:t>
      </w:r>
      <w:proofErr w:type="spellStart"/>
      <w:r>
        <w:rPr>
          <w:rFonts w:ascii="Calibri" w:hAnsi="Calibri" w:cs="Calibri"/>
        </w:rPr>
        <w:t>футзал</w:t>
      </w:r>
      <w:proofErr w:type="spellEnd"/>
      <w:r>
        <w:rPr>
          <w:rFonts w:ascii="Calibri" w:hAnsi="Calibri" w:cs="Calibri"/>
        </w:rPr>
        <w:t>").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13.4. Для всех этапов спортивной подготовки: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площадки с песчаным покрытием (для спортивной дисциплины "пляжный футбол");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тренировочного спортивного зала;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тренажерного зала;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наличие раздевалок, душевых;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наличие медицинского пункта, оборудованного в соответствии с </w:t>
      </w:r>
      <w:hyperlink r:id="rId26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оборудованием и спортивным инвентарем, необходимыми для прохождения спортивной подготовки (</w:t>
      </w:r>
      <w:hyperlink w:anchor="P1580">
        <w:r>
          <w:rPr>
            <w:rFonts w:ascii="Calibri" w:hAnsi="Calibri" w:cs="Calibri"/>
            <w:color w:val="0000FF"/>
          </w:rPr>
          <w:t>приложение N 10</w:t>
        </w:r>
      </w:hyperlink>
      <w:r>
        <w:rPr>
          <w:rFonts w:ascii="Calibri" w:hAnsi="Calibri" w:cs="Calibri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спортивной экипировкой (</w:t>
      </w:r>
      <w:hyperlink w:anchor="P183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обучающихся проездом к месту проведения спортивных мероприятий и обратно;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обеспечение обучающихся питанием и проживанием в период проведения спортивных мероприятий;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медицинское обеспечение обучающихся, в том числе организацию систематического медицинского контроля.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14.1. Дополнительная образовательная программа спортивной подготовки рассчитывается на 52 недели в год.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 этапе начальной подготовки - двух часов;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 учебно-тренировочном этапе (этапе спортивной специализации) - трех часов;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 этапе совершенствования спортивного мастерства - четырех часов;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на этапе высшего спортивного мастерства - четырех часов.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2" w:name="P205"/>
      <w:bookmarkEnd w:id="2"/>
      <w:r>
        <w:rPr>
          <w:rFonts w:ascii="Calibri" w:hAnsi="Calibri" w:cs="Calibri"/>
          <w:b/>
        </w:rPr>
        <w:t>СРОКИ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РЕАЛИЗАЦИИ ЭТАПОВ СПОРТИВНОЙ ПОДГОТОВКИ И ВОЗРАСТНЫЕ ГРАНИЦЫ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ЛИЦ, ПРОХОДЯЩИХ СПОРТИВНУЮ ПОДГОТОВКУ, ПО ОТДЕЛЬНЫМ ЭТАПАМ,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КОЛИЧЕСТВО ЛИЦ, ПРОХОДЯЩИХ СПОРТИВНУЮ ПОДГОТОВКУ В ГРУППАХ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НА ЭТАПАХ СПОРТИВНОЙ ПОДГОТОВКИ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211"/>
        <w:gridCol w:w="2041"/>
        <w:gridCol w:w="1928"/>
      </w:tblGrid>
      <w:tr w:rsidR="005A1DC6" w:rsidTr="005A1DC6">
        <w:tc>
          <w:tcPr>
            <w:tcW w:w="396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спортивной подготовки</w:t>
            </w:r>
          </w:p>
        </w:tc>
        <w:tc>
          <w:tcPr>
            <w:tcW w:w="221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Срок реализации этапов спортивной подготовки (лет)</w:t>
            </w:r>
          </w:p>
        </w:tc>
        <w:tc>
          <w:tcPr>
            <w:tcW w:w="204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Возрастные границы лиц, проходящих спортивную подготовку (лет)</w:t>
            </w:r>
          </w:p>
        </w:tc>
        <w:tc>
          <w:tcPr>
            <w:tcW w:w="192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Наполняемость (человек)</w:t>
            </w:r>
          </w:p>
        </w:tc>
      </w:tr>
      <w:tr w:rsidR="005A1DC6" w:rsidTr="005A1DC6">
        <w:tc>
          <w:tcPr>
            <w:tcW w:w="10144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", "пляжный футбол"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</w:t>
            </w:r>
          </w:p>
        </w:tc>
      </w:tr>
      <w:tr w:rsidR="005A1DC6" w:rsidTr="005A1DC6">
        <w:tc>
          <w:tcPr>
            <w:tcW w:w="10144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3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ограничивается</w:t>
            </w:r>
          </w:p>
        </w:tc>
        <w:tc>
          <w:tcPr>
            <w:tcW w:w="20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92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3" w:name="P262"/>
      <w:bookmarkEnd w:id="3"/>
      <w:r>
        <w:rPr>
          <w:rFonts w:ascii="Calibri" w:hAnsi="Calibri" w:cs="Calibri"/>
          <w:b/>
        </w:rPr>
        <w:t>ОБЪЕМ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ДОПОЛНИТЕЛЬНОЙ ОБРАЗОВАТЕЛЬНОЙ ПРОГРАММЫ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ПОДГОТОВКИ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1020"/>
        <w:gridCol w:w="1020"/>
        <w:gridCol w:w="907"/>
        <w:gridCol w:w="1077"/>
        <w:gridCol w:w="2211"/>
        <w:gridCol w:w="1531"/>
      </w:tblGrid>
      <w:tr w:rsidR="005A1DC6" w:rsidTr="005A1DC6">
        <w:tc>
          <w:tcPr>
            <w:tcW w:w="2263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Этапный норматив</w:t>
            </w:r>
          </w:p>
        </w:tc>
        <w:tc>
          <w:tcPr>
            <w:tcW w:w="7766" w:type="dxa"/>
            <w:gridSpan w:val="6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и годы спортивной подготовки</w:t>
            </w:r>
          </w:p>
        </w:tc>
      </w:tr>
      <w:tr w:rsidR="005A1DC6" w:rsidTr="005A1DC6">
        <w:tc>
          <w:tcPr>
            <w:tcW w:w="226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40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198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221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53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 w:rsidTr="005A1DC6">
        <w:tc>
          <w:tcPr>
            <w:tcW w:w="226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2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года</w:t>
            </w:r>
          </w:p>
        </w:tc>
        <w:tc>
          <w:tcPr>
            <w:tcW w:w="102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года</w:t>
            </w:r>
          </w:p>
        </w:tc>
        <w:tc>
          <w:tcPr>
            <w:tcW w:w="90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трех лет</w:t>
            </w:r>
          </w:p>
        </w:tc>
        <w:tc>
          <w:tcPr>
            <w:tcW w:w="107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трех лет</w:t>
            </w:r>
          </w:p>
        </w:tc>
        <w:tc>
          <w:tcPr>
            <w:tcW w:w="221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</w:tr>
      <w:tr w:rsidR="005A1DC6" w:rsidTr="005A1DC6">
        <w:tc>
          <w:tcPr>
            <w:tcW w:w="10029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", "пляжный футбол"</w:t>
            </w:r>
          </w:p>
        </w:tc>
      </w:tr>
      <w:tr w:rsidR="005A1DC6" w:rsidTr="005A1DC6">
        <w:tc>
          <w:tcPr>
            <w:tcW w:w="226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часов в неделю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4,5 - 6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6 - 8</w:t>
            </w:r>
          </w:p>
        </w:tc>
        <w:tc>
          <w:tcPr>
            <w:tcW w:w="90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10 - 12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12 - 16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16 - 18</w:t>
            </w:r>
          </w:p>
        </w:tc>
        <w:tc>
          <w:tcPr>
            <w:tcW w:w="153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18 - 24</w:t>
            </w:r>
          </w:p>
        </w:tc>
      </w:tr>
      <w:tr w:rsidR="005A1DC6" w:rsidTr="005A1DC6">
        <w:tc>
          <w:tcPr>
            <w:tcW w:w="226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Общее количество часов в год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234 - 312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312 - 416</w:t>
            </w:r>
          </w:p>
        </w:tc>
        <w:tc>
          <w:tcPr>
            <w:tcW w:w="90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520 - 624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624 - 832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832 - 936</w:t>
            </w:r>
          </w:p>
        </w:tc>
        <w:tc>
          <w:tcPr>
            <w:tcW w:w="153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936 - 1248</w:t>
            </w:r>
          </w:p>
        </w:tc>
      </w:tr>
      <w:tr w:rsidR="005A1DC6" w:rsidTr="005A1DC6">
        <w:tc>
          <w:tcPr>
            <w:tcW w:w="10029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226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часов в неделю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4,5 - 6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6 - 8</w:t>
            </w:r>
          </w:p>
        </w:tc>
        <w:tc>
          <w:tcPr>
            <w:tcW w:w="90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10 - 12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12 - 14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14 - 16</w:t>
            </w:r>
          </w:p>
        </w:tc>
        <w:tc>
          <w:tcPr>
            <w:tcW w:w="153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16 - 18</w:t>
            </w:r>
          </w:p>
        </w:tc>
      </w:tr>
      <w:tr w:rsidR="005A1DC6" w:rsidTr="005A1DC6">
        <w:tc>
          <w:tcPr>
            <w:tcW w:w="226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Общее количество часов в год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234 - 312</w:t>
            </w:r>
          </w:p>
        </w:tc>
        <w:tc>
          <w:tcPr>
            <w:tcW w:w="102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312 - 416</w:t>
            </w:r>
          </w:p>
        </w:tc>
        <w:tc>
          <w:tcPr>
            <w:tcW w:w="90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520 - 624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624 - 728</w:t>
            </w:r>
          </w:p>
        </w:tc>
        <w:tc>
          <w:tcPr>
            <w:tcW w:w="221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728 - 832</w:t>
            </w:r>
          </w:p>
        </w:tc>
        <w:tc>
          <w:tcPr>
            <w:tcW w:w="153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832 - 936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3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4" w:name="P319"/>
      <w:bookmarkEnd w:id="4"/>
      <w:r>
        <w:rPr>
          <w:rFonts w:ascii="Calibri" w:hAnsi="Calibri" w:cs="Calibri"/>
          <w:b/>
        </w:rPr>
        <w:t>УЧЕБНО-ТРЕНИРОВОЧНЫЕ МЕРОПРИЯТИЯ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1247"/>
        <w:gridCol w:w="1587"/>
        <w:gridCol w:w="1871"/>
        <w:gridCol w:w="1361"/>
      </w:tblGrid>
      <w:tr w:rsidR="005A1DC6" w:rsidTr="005A1DC6">
        <w:tc>
          <w:tcPr>
            <w:tcW w:w="56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39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Виды учебно-тренировочных мероприятий</w:t>
            </w:r>
          </w:p>
        </w:tc>
        <w:tc>
          <w:tcPr>
            <w:tcW w:w="6066" w:type="dxa"/>
            <w:gridSpan w:val="4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339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158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187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36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 w:rsidTr="005A1DC6">
        <w:tc>
          <w:tcPr>
            <w:tcW w:w="10030" w:type="dxa"/>
            <w:gridSpan w:val="6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5A1DC6" w:rsidTr="005A1DC6">
        <w:tc>
          <w:tcPr>
            <w:tcW w:w="10030" w:type="dxa"/>
            <w:gridSpan w:val="6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2. Специальные учебно-тренировочные мероприятия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Восстановительные мероприятия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32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10 суток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Мероприятия для комплексного медицинского обследования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32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3 суток, но не более 2 раз в год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Учебно-тренировочные мероприятия в каникулярный период</w:t>
            </w:r>
          </w:p>
        </w:tc>
        <w:tc>
          <w:tcPr>
            <w:tcW w:w="283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339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Просмотровые учебно-тренировочные мероприятия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4819" w:type="dxa"/>
            <w:gridSpan w:val="3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60 суток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4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5" w:name="P392"/>
      <w:bookmarkEnd w:id="5"/>
      <w:r>
        <w:rPr>
          <w:rFonts w:ascii="Calibri" w:hAnsi="Calibri" w:cs="Calibri"/>
          <w:b/>
        </w:rPr>
        <w:t>ОБЪЕМ СОРЕВНОВАТЕЛЬНОЙ ДЕЯТЕЛЬНОСТИ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92"/>
        <w:gridCol w:w="892"/>
        <w:gridCol w:w="892"/>
        <w:gridCol w:w="892"/>
        <w:gridCol w:w="1841"/>
        <w:gridCol w:w="1842"/>
      </w:tblGrid>
      <w:tr w:rsidR="005A1DC6">
        <w:tc>
          <w:tcPr>
            <w:tcW w:w="181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Виды спортивных соревнований</w:t>
            </w:r>
          </w:p>
        </w:tc>
        <w:tc>
          <w:tcPr>
            <w:tcW w:w="7251" w:type="dxa"/>
            <w:gridSpan w:val="6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и годы спортивной подготовки</w:t>
            </w:r>
          </w:p>
        </w:tc>
      </w:tr>
      <w:tr w:rsidR="005A1DC6">
        <w:tc>
          <w:tcPr>
            <w:tcW w:w="181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8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178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184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842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>
        <w:tc>
          <w:tcPr>
            <w:tcW w:w="181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89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Первый, второй годы</w:t>
            </w:r>
          </w:p>
        </w:tc>
        <w:tc>
          <w:tcPr>
            <w:tcW w:w="89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Третий год</w:t>
            </w:r>
          </w:p>
        </w:tc>
        <w:tc>
          <w:tcPr>
            <w:tcW w:w="89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трех лет</w:t>
            </w:r>
          </w:p>
        </w:tc>
        <w:tc>
          <w:tcPr>
            <w:tcW w:w="89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трех лет</w:t>
            </w:r>
          </w:p>
        </w:tc>
        <w:tc>
          <w:tcPr>
            <w:tcW w:w="184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</w:tr>
      <w:tr w:rsidR="005A1DC6">
        <w:tc>
          <w:tcPr>
            <w:tcW w:w="9065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"футбол"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Контрольные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Основные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Матчи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36</w:t>
            </w:r>
          </w:p>
        </w:tc>
      </w:tr>
      <w:tr w:rsidR="005A1DC6">
        <w:tc>
          <w:tcPr>
            <w:tcW w:w="9065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Контрольные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Отборочные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Основные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Матчи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5A1DC6">
        <w:tc>
          <w:tcPr>
            <w:tcW w:w="9065" w:type="dxa"/>
            <w:gridSpan w:val="7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"пляжный футбол"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Контрольные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Отборочные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Основные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Матчи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5A1DC6">
        <w:tc>
          <w:tcPr>
            <w:tcW w:w="9065" w:type="dxa"/>
            <w:gridSpan w:val="7"/>
          </w:tcPr>
          <w:p w:rsidR="005A1DC6" w:rsidRDefault="005A1DC6" w:rsidP="005A1DC6">
            <w:pPr>
              <w:spacing w:after="0" w:line="240" w:lineRule="auto"/>
              <w:jc w:val="center"/>
              <w:outlineLvl w:val="2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Контрольные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Отборочные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18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Основные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9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7B2633" w:rsidRDefault="007B2633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5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6" w:name="P519"/>
      <w:bookmarkEnd w:id="6"/>
      <w:r>
        <w:rPr>
          <w:rFonts w:ascii="Calibri" w:hAnsi="Calibri" w:cs="Calibri"/>
          <w:b/>
        </w:rPr>
        <w:t>СООТНОШЕНИЕ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ВИДОВ СПОРТИВНОЙ ПОДГОТОВКИ И ИНЫХ МЕРОПРИЯТИЙ В СТРУКТУРЕ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УЧЕБНО-ТРЕНИРОВОЧНОГО ПРОЦЕССА НА ЭТАПАХ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ПОДГОТОВКИ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3"/>
        <w:gridCol w:w="1077"/>
        <w:gridCol w:w="1077"/>
        <w:gridCol w:w="1077"/>
        <w:gridCol w:w="1077"/>
        <w:gridCol w:w="1191"/>
        <w:gridCol w:w="1191"/>
      </w:tblGrid>
      <w:tr w:rsidR="005A1DC6" w:rsidTr="005A1DC6">
        <w:tc>
          <w:tcPr>
            <w:tcW w:w="45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943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Виды спортивной подготовки и иные мероприятия</w:t>
            </w:r>
          </w:p>
        </w:tc>
        <w:tc>
          <w:tcPr>
            <w:tcW w:w="6690" w:type="dxa"/>
            <w:gridSpan w:val="6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и годы спортивной подготовки</w:t>
            </w:r>
          </w:p>
        </w:tc>
      </w:tr>
      <w:tr w:rsidR="005A1DC6" w:rsidTr="005A1DC6">
        <w:tc>
          <w:tcPr>
            <w:tcW w:w="45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94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15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215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119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19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 w:rsidTr="005A1DC6">
        <w:tc>
          <w:tcPr>
            <w:tcW w:w="45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94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года</w:t>
            </w:r>
          </w:p>
        </w:tc>
        <w:tc>
          <w:tcPr>
            <w:tcW w:w="107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года</w:t>
            </w:r>
          </w:p>
        </w:tc>
        <w:tc>
          <w:tcPr>
            <w:tcW w:w="107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трех лет</w:t>
            </w:r>
          </w:p>
        </w:tc>
        <w:tc>
          <w:tcPr>
            <w:tcW w:w="107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трех лет</w:t>
            </w:r>
          </w:p>
        </w:tc>
        <w:tc>
          <w:tcPr>
            <w:tcW w:w="11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Общая физическая подготовка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13 - 17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13 - 17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13 - 17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13 - 17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7 - 9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Специальная физическая подготовка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Участие в спортивных соревнованиях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0 - 4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7 - 8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7 - 8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10 - 12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Техническая подготовка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45 - 52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43 - 49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35 - 39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18 - 20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7 - 9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Тактическая, теоретическая, психологическая подготовка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11 - 13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19 - 20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26 - 29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Инструкторская и судейская практика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2 - 3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8 - 11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8 - 11</w:t>
            </w:r>
          </w:p>
        </w:tc>
      </w:tr>
      <w:tr w:rsidR="005A1DC6" w:rsidTr="005A1DC6">
        <w:tc>
          <w:tcPr>
            <w:tcW w:w="4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94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Интегральная подготовка (%)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32 - 36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32 - 35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20 - 24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26 - 29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27 - 32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25 - 28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6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7" w:name="P612"/>
      <w:bookmarkEnd w:id="7"/>
      <w:r>
        <w:rPr>
          <w:rFonts w:ascii="Calibri" w:hAnsi="Calibri" w:cs="Calibri"/>
          <w:b/>
        </w:rPr>
        <w:t>НОРМАТИВЫ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ОБЩЕЙ ФИЗИЧЕСКОЙ И ТЕХНИЧЕСКОЙ ПОДГОТОВКИ ДЛЯ ЗАЧИСЛЕНИЯ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И ПЕРЕВОДА НА ЭТАП НАЧАЛЬНОЙ ПОДГОТОВКИ ПО ВИДУ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1078"/>
        <w:gridCol w:w="1147"/>
        <w:gridCol w:w="1147"/>
        <w:gridCol w:w="1147"/>
        <w:gridCol w:w="1148"/>
      </w:tblGrid>
      <w:tr w:rsidR="005A1DC6">
        <w:tc>
          <w:tcPr>
            <w:tcW w:w="51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89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078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294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  <w:tc>
          <w:tcPr>
            <w:tcW w:w="229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 свыше года обучения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мальчики</w:t>
            </w:r>
          </w:p>
        </w:tc>
        <w:tc>
          <w:tcPr>
            <w:tcW w:w="114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девочки</w:t>
            </w:r>
          </w:p>
        </w:tc>
        <w:tc>
          <w:tcPr>
            <w:tcW w:w="114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мальчики</w:t>
            </w:r>
          </w:p>
        </w:tc>
        <w:tc>
          <w:tcPr>
            <w:tcW w:w="114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девочки</w:t>
            </w:r>
          </w:p>
        </w:tc>
      </w:tr>
      <w:tr w:rsidR="005A1DC6">
        <w:tc>
          <w:tcPr>
            <w:tcW w:w="9068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1. Нормативы общей физической подготовки для спортивных дисциплин "футбол", "пляжный футбол"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9,30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10,30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2,35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2,50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2,40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30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6,5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5A1DC6">
        <w:tc>
          <w:tcPr>
            <w:tcW w:w="9068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2. Нормативы общей физической подготовки для спортивной дисциплины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2,35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2,50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2,40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5 x 6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12,40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12,60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12,20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12,40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105</w:t>
            </w:r>
          </w:p>
        </w:tc>
      </w:tr>
      <w:tr w:rsidR="005A1DC6">
        <w:tc>
          <w:tcPr>
            <w:tcW w:w="9068" w:type="dxa"/>
            <w:gridSpan w:val="7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3. Нормативы технической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", "пляжный футбол"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3,20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8,60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8,80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3 x 10 м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11,60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11,80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3.4.</w:t>
            </w:r>
          </w:p>
        </w:tc>
        <w:tc>
          <w:tcPr>
            <w:tcW w:w="289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(10 ударов)</w:t>
            </w:r>
          </w:p>
        </w:tc>
        <w:tc>
          <w:tcPr>
            <w:tcW w:w="1078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294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29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89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4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1644"/>
        <w:gridCol w:w="1190"/>
        <w:gridCol w:w="1190"/>
      </w:tblGrid>
      <w:tr w:rsidR="005A1DC6">
        <w:tc>
          <w:tcPr>
            <w:tcW w:w="51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535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64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380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9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мужчины</w:t>
            </w:r>
          </w:p>
        </w:tc>
        <w:tc>
          <w:tcPr>
            <w:tcW w:w="119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женщины</w:t>
            </w:r>
          </w:p>
        </w:tc>
      </w:tr>
      <w:tr w:rsidR="005A1DC6">
        <w:tc>
          <w:tcPr>
            <w:tcW w:w="9069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>
        <w:tc>
          <w:tcPr>
            <w:tcW w:w="9069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1. Нормативы общей физической подготовки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по периметру площадки по часовой и против часовой стрелки (за минимальное время)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60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направо с остановкой на 90°, 180°, 270°, 360°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налево с остановкой на 90°, 180°, 270°, 360°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Челночная езда 10 м вперед передним ходом, возврат задним ходом 1 x 10 м, 1 x 15 м, 1 x 20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9069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2. Нормативы технической подготовки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535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8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7B2633" w:rsidRDefault="007B2633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8" w:name="P792"/>
      <w:bookmarkEnd w:id="8"/>
      <w:r>
        <w:rPr>
          <w:rFonts w:ascii="Calibri" w:hAnsi="Calibri" w:cs="Calibri"/>
          <w:b/>
        </w:rPr>
        <w:t>НОРМАТИВЫ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ОБЩЕЙ ФИЗИЧЕСКОЙ И ТЕХНИЧЕСКОЙ ПОДГОТОВКИ И УРОВЕНЬ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КВАЛИФИКАЦИИ (СПОРТИВНЫЕ РАЗРЯДЫ) ДЛЯ ЗАЧИСЛЕНИЯ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И ПЕРЕВОДА НА УЧЕБНО-ТРЕНИРОВОЧНЫЙ ЭТАП (ЭТАП СПОРТИВНОЙ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СПЕЦИАЛИЗАЦИИ) ПО ВИДУ СПОРТА "ФУТБОЛ"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3"/>
        <w:gridCol w:w="1757"/>
        <w:gridCol w:w="1529"/>
        <w:gridCol w:w="1530"/>
      </w:tblGrid>
      <w:tr w:rsidR="005A1DC6" w:rsidTr="005A1DC6">
        <w:tc>
          <w:tcPr>
            <w:tcW w:w="56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673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75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059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юноши</w:t>
            </w:r>
          </w:p>
        </w:tc>
        <w:tc>
          <w:tcPr>
            <w:tcW w:w="153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девушки</w:t>
            </w:r>
          </w:p>
        </w:tc>
      </w:tr>
      <w:tr w:rsidR="005A1DC6" w:rsidTr="005A1DC6">
        <w:tc>
          <w:tcPr>
            <w:tcW w:w="100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1. Нормативы общей физической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2,20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8,70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9,00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30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5,40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5,60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высоту с места отталкиванием двумя ногами (начиная с пятого года спортивной подготовки)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5A1DC6" w:rsidTr="005A1DC6">
        <w:tc>
          <w:tcPr>
            <w:tcW w:w="100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2. Нормативы общей физической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20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4,20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8,90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100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3. Нормативы технической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2,60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2,80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7,80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8,00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3 x 10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10,30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3.4.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3.5.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3.6.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(начиная со второго года спортивной подготовки)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A1DC6" w:rsidTr="005A1DC6">
        <w:tc>
          <w:tcPr>
            <w:tcW w:w="100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4. Нормативы технической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2,85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8,10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4673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(начиная со второго года спортивной подготовки)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673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2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3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100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5. Уровень спортивной квалификации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643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Период обучения на этапе спортивной подготовки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(до трех лет)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6430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Период обучения на этапе спортивной подготовки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(свыше трех лет)</w:t>
            </w:r>
          </w:p>
        </w:tc>
        <w:tc>
          <w:tcPr>
            <w:tcW w:w="3059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7B2633" w:rsidRDefault="007B2633" w:rsidP="005A1DC6">
      <w:pPr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722"/>
        <w:gridCol w:w="1531"/>
        <w:gridCol w:w="1246"/>
        <w:gridCol w:w="1247"/>
      </w:tblGrid>
      <w:tr w:rsidR="005A1DC6" w:rsidTr="005A1DC6">
        <w:tc>
          <w:tcPr>
            <w:tcW w:w="51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722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53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493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6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мужчины</w:t>
            </w:r>
          </w:p>
        </w:tc>
        <w:tc>
          <w:tcPr>
            <w:tcW w:w="124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женщины</w:t>
            </w:r>
          </w:p>
        </w:tc>
      </w:tr>
      <w:tr w:rsidR="005A1DC6" w:rsidTr="005A1DC6">
        <w:tc>
          <w:tcPr>
            <w:tcW w:w="102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102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1. Нормативы общей физической подготовки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по периметру площадки по часовой стрелке и против часовой стрелки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60 м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направо с остановкой на 90°, 180°, 270°, 360°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налево с остановкой на 90°, 180°, 270°, 360°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Челночная езда 10 м вперед передним ходом, возврат задним ходом 1 x 10 м, 1 x 15 м, 1 x 20 м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левое плечо и продолжить движение передом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1.7.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правое плечо и продолжить движение передом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102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2. Нормативы технической подготовки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Прокат "змейкой" на электроколяске между 5 вешками (за минимальное время)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Ввод мяча в игру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передней частью бампера (10 ударов)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5722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с разворота на месте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 слева/10 ударов справа)</w:t>
            </w:r>
          </w:p>
        </w:tc>
        <w:tc>
          <w:tcPr>
            <w:tcW w:w="1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49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3/3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2/2</w:t>
            </w:r>
          </w:p>
        </w:tc>
      </w:tr>
      <w:tr w:rsidR="005A1DC6" w:rsidTr="005A1DC6">
        <w:tc>
          <w:tcPr>
            <w:tcW w:w="10256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3. Уровень спортивной квалификации</w:t>
            </w:r>
          </w:p>
        </w:tc>
      </w:tr>
      <w:tr w:rsidR="005A1DC6" w:rsidTr="005A1DC6">
        <w:tc>
          <w:tcPr>
            <w:tcW w:w="51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572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Период обучения на этапе спортивной подготовки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(до трех лет)</w:t>
            </w:r>
          </w:p>
        </w:tc>
        <w:tc>
          <w:tcPr>
            <w:tcW w:w="4024" w:type="dxa"/>
            <w:gridSpan w:val="3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5722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Период обучения на этапе спортивной подготовки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(свыше трех лет)</w:t>
            </w:r>
          </w:p>
        </w:tc>
        <w:tc>
          <w:tcPr>
            <w:tcW w:w="4024" w:type="dxa"/>
            <w:gridSpan w:val="3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Спортивный разряд "третий спортивный разряд"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22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024" w:type="dxa"/>
            <w:gridSpan w:val="3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8</w:t>
      </w:r>
    </w:p>
    <w:p w:rsidR="005A1DC6" w:rsidRDefault="005A1DC6" w:rsidP="005A1DC6">
      <w:pPr>
        <w:spacing w:after="0" w:line="240" w:lineRule="auto"/>
      </w:pPr>
      <w:bookmarkStart w:id="9" w:name="P1056"/>
      <w:bookmarkEnd w:id="9"/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НОРМАТИВЫ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ОБЩЕЙ ФИЗИЧЕСКОЙ И ТЕХНИЧЕСКОЙ ПОДГОТОВКИ И УРОВЕНЬ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КВАЛИФИКАЦИИ (СПОРТИВНЫЕ РАЗРЯДЫ) ДЛЯ ЗАЧИСЛЕНИЯ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И ПЕРЕВОДА НА ЭТАП СОВЕРШЕНСТВОВАНИЯ СПОРТИВНОГО МАСТЕРСТВА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ПО ВИДУ СПОРТА "ФУТБОЛ"</w:t>
      </w: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0"/>
        <w:gridCol w:w="1701"/>
        <w:gridCol w:w="1586"/>
        <w:gridCol w:w="1587"/>
      </w:tblGrid>
      <w:tr w:rsidR="005A1DC6" w:rsidTr="005A1DC6">
        <w:tc>
          <w:tcPr>
            <w:tcW w:w="51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73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70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173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юноши</w:t>
            </w:r>
          </w:p>
        </w:tc>
        <w:tc>
          <w:tcPr>
            <w:tcW w:w="1587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девушки</w:t>
            </w:r>
          </w:p>
        </w:tc>
      </w:tr>
      <w:tr w:rsidR="005A1DC6" w:rsidTr="005A1DC6">
        <w:tc>
          <w:tcPr>
            <w:tcW w:w="10114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1. Нормативы общей физической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1,95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2,10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7,40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7,80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30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4,80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5,00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215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высоту с места отталкиванием двумя ногами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5A1DC6" w:rsidTr="005A1DC6">
        <w:tc>
          <w:tcPr>
            <w:tcW w:w="10114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2. Нормативы общей физической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2,05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20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3,50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7,90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rPr>
          <w:trHeight w:val="404"/>
        </w:trPr>
        <w:tc>
          <w:tcPr>
            <w:tcW w:w="10114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3. Нормативы технической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rPr>
          <w:trHeight w:val="20"/>
        </w:trPr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2,25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2,40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7,10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7,30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3 x 10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8,50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8,70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3.4.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3.5.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3.6.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5A1DC6" w:rsidTr="005A1DC6">
        <w:trPr>
          <w:trHeight w:val="83"/>
        </w:trPr>
        <w:tc>
          <w:tcPr>
            <w:tcW w:w="10114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4. Нормативы технической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rPr>
          <w:trHeight w:val="239"/>
        </w:trPr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2,40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7,30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ударов)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1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473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17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1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73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6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8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10114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5. Уровень спортивной квалификации</w:t>
            </w:r>
          </w:p>
        </w:tc>
      </w:tr>
      <w:tr w:rsidR="005A1DC6" w:rsidTr="005A1DC6">
        <w:tc>
          <w:tcPr>
            <w:tcW w:w="51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9604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Спортивный разряд "второй спортивный разряд"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07"/>
        <w:gridCol w:w="1701"/>
        <w:gridCol w:w="1134"/>
        <w:gridCol w:w="1189"/>
      </w:tblGrid>
      <w:tr w:rsidR="005A1DC6" w:rsidTr="005A1DC6">
        <w:tc>
          <w:tcPr>
            <w:tcW w:w="56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80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70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323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3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мужчины</w:t>
            </w:r>
          </w:p>
        </w:tc>
        <w:tc>
          <w:tcPr>
            <w:tcW w:w="1189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женщины</w:t>
            </w:r>
          </w:p>
        </w:tc>
      </w:tr>
      <w:tr w:rsidR="005A1DC6" w:rsidTr="005A1DC6">
        <w:tc>
          <w:tcPr>
            <w:tcW w:w="1039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1039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1. Нормативы общей физической подготовки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по периметру площадки по часовой стрелке и против часовой стрелки (за минимальное время)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60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направо с остановкой на 90°, 180°, 270°, 360°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налево с остановкой на 90°, 180°, 270°, 360°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Челночная езда 10 м вперед передним ходом, возврат задним ходом 1 x 10 м, 1 x 15 м, 1 x 20 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левое плечо и продолжить движение передом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1.7.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правое плечо и продолжить движение передом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1039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2. Нормативы технической подготовки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Прокат "змейкой" на электроколяске между 5 вешками (за минимальное время)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Ввод мяча в игру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передней частью бампера (10 ударов)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с разворота на месте (10 ударов слева/10 ударов справа)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4/4</w:t>
            </w:r>
          </w:p>
        </w:tc>
        <w:tc>
          <w:tcPr>
            <w:tcW w:w="11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3/3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580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</w:tc>
        <w:tc>
          <w:tcPr>
            <w:tcW w:w="170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323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80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A1DC6" w:rsidTr="005A1DC6">
        <w:tc>
          <w:tcPr>
            <w:tcW w:w="1039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3. Уровень спортивной квалификации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9831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Спортивный разряд "второй спортивный разряд"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9831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9</w:t>
      </w:r>
    </w:p>
    <w:p w:rsidR="005A1DC6" w:rsidRDefault="005A1DC6" w:rsidP="005A1DC6">
      <w:pPr>
        <w:spacing w:after="0" w:line="240" w:lineRule="auto"/>
      </w:pPr>
      <w:bookmarkStart w:id="10" w:name="P1315"/>
      <w:bookmarkEnd w:id="10"/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НОРМАТИВЫ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ОБЩЕЙ ФИЗИЧЕСКОЙ И ТЕХНИЧЕСКОЙ ПОДГОТОВКИ И УРОВЕНЬ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СПОРТИВНОЙ КВАЛИФИКАЦИИ (СПОРТИВНЫЕ РАЗРЯДЫ) ДЛЯ ЗАЧИСЛЕНИЯ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И ПЕРЕВОДА НА ЭТАП ВЫСШЕГО СПОРТИВНОГО МАСТЕРСТВА ПО ВИДУ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СПОРТА "ФУТБОЛ"</w:t>
      </w: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1"/>
        <w:gridCol w:w="1644"/>
        <w:gridCol w:w="1644"/>
        <w:gridCol w:w="1871"/>
      </w:tblGrid>
      <w:tr w:rsidR="005A1DC6" w:rsidTr="005A1DC6">
        <w:tc>
          <w:tcPr>
            <w:tcW w:w="56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53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64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51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юноши/юниоры</w:t>
            </w:r>
          </w:p>
        </w:tc>
        <w:tc>
          <w:tcPr>
            <w:tcW w:w="187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девушки/юниорки</w:t>
            </w:r>
          </w:p>
        </w:tc>
      </w:tr>
      <w:tr w:rsidR="005A1DC6" w:rsidTr="005A1DC6">
        <w:tc>
          <w:tcPr>
            <w:tcW w:w="1025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1. Нормативы общей физической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1,90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2,05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7,15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7,50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30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4,40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4,60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215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высоту с места отталкиванием двумя ногами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5A1DC6" w:rsidTr="005A1DC6">
        <w:tc>
          <w:tcPr>
            <w:tcW w:w="1025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2. Нормативы общей физической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10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1,95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Бег на 20 м с высокого старта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3,40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Челночный бег 3 x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7,90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Прыжок в длину с места толчком двумя ногами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см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1025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3. Нормативы технической подготовки 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2,10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2,30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6,60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6,90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3 x 10 м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8,30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8,60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3.4.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3.5.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3.6.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5A1DC6" w:rsidTr="005A1DC6">
        <w:tc>
          <w:tcPr>
            <w:tcW w:w="1025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4. Нормативы технической подготовки для спортивной дисциплины "пляжный футбол"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2,25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с изменением направления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более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6,80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ударов)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4.4.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56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4531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Вбрасывание мяча на дальность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(на площадке с песчаным покрытием)</w:t>
            </w:r>
          </w:p>
        </w:tc>
        <w:tc>
          <w:tcPr>
            <w:tcW w:w="164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3515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453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64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87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1025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5. Уровень спортивной квалификации</w:t>
            </w:r>
          </w:p>
        </w:tc>
      </w:tr>
      <w:tr w:rsidR="005A1DC6" w:rsidTr="005A1DC6"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9690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Спортивный разряд "первый спортивный разряд"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7B2633" w:rsidRDefault="007B2633" w:rsidP="005A1DC6">
      <w:pPr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750"/>
        <w:gridCol w:w="1757"/>
        <w:gridCol w:w="1018"/>
        <w:gridCol w:w="1018"/>
      </w:tblGrid>
      <w:tr w:rsidR="005A1DC6" w:rsidTr="005A1DC6">
        <w:tc>
          <w:tcPr>
            <w:tcW w:w="62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75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Упражнения</w:t>
            </w:r>
          </w:p>
        </w:tc>
        <w:tc>
          <w:tcPr>
            <w:tcW w:w="175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036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Норматив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1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мужчины</w:t>
            </w:r>
          </w:p>
        </w:tc>
        <w:tc>
          <w:tcPr>
            <w:tcW w:w="101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женщины</w:t>
            </w:r>
          </w:p>
        </w:tc>
      </w:tr>
      <w:tr w:rsidR="005A1DC6" w:rsidTr="005A1DC6">
        <w:tc>
          <w:tcPr>
            <w:tcW w:w="1016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1016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1. Нормативы общей физической подготовки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по периметру площадки по часовой стрелке и против часовой стрелки (за установленное время)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Передвижение на электроколяске 60 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направо с остановкой на 90°, 180°, 270°, 360°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Исходное положение - сидя в электроколяске. Поворот на электроколяске налево с остановкой на 90°, 180°, 270°, 360°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Челночная езда 10 м вперед передним ходом, возврат задним ходом 1 x 10 м, 1 x 15 м, 1 x 20 м за определенное время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левое плечо и продолжить движение передом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1.7.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Движение задом, разворот в движении на 180° через правое плечо и продолжить движение передом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1016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2. Нормативы технической подготовки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10 м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(за минимальное время)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Ведение мяча на электроколяске с изменением направления 10 м (за минимальное время)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Прокат "змейкой" на электроколяске между 5 вешками (за минимальное время)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Ввод мяча в игру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раз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передней частью бампера (10 ударов)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с разворота на месте (10 ударов слева/10 ударов справа)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4/4</w:t>
            </w: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3/3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Передача мяча в "коридор"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попыток)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5750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Удар на точность по воротам в движении передней частью бампера</w:t>
            </w:r>
          </w:p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(10 ударов)</w:t>
            </w:r>
          </w:p>
        </w:tc>
        <w:tc>
          <w:tcPr>
            <w:tcW w:w="1757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попаданий</w:t>
            </w:r>
          </w:p>
        </w:tc>
        <w:tc>
          <w:tcPr>
            <w:tcW w:w="2036" w:type="dxa"/>
            <w:gridSpan w:val="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менее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75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75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4/4</w:t>
            </w:r>
          </w:p>
        </w:tc>
        <w:tc>
          <w:tcPr>
            <w:tcW w:w="101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3/3</w:t>
            </w:r>
          </w:p>
        </w:tc>
      </w:tr>
      <w:tr w:rsidR="005A1DC6" w:rsidTr="005A1DC6">
        <w:tc>
          <w:tcPr>
            <w:tcW w:w="10167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4"/>
            </w:pPr>
            <w:r>
              <w:rPr>
                <w:rFonts w:ascii="Calibri" w:hAnsi="Calibri" w:cs="Calibri"/>
              </w:rPr>
              <w:t>3. Уровень спортивной квалификации</w:t>
            </w:r>
          </w:p>
        </w:tc>
      </w:tr>
      <w:tr w:rsidR="005A1DC6" w:rsidTr="005A1DC6">
        <w:tc>
          <w:tcPr>
            <w:tcW w:w="624" w:type="dxa"/>
            <w:vMerge w:val="restart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9543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Спортивный разряд "первый спортивный разряд"</w:t>
            </w:r>
          </w:p>
        </w:tc>
      </w:tr>
      <w:tr w:rsidR="005A1DC6" w:rsidTr="005A1DC6">
        <w:tc>
          <w:tcPr>
            <w:tcW w:w="62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9543" w:type="dxa"/>
            <w:gridSpan w:val="4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10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center"/>
      </w:pPr>
      <w:bookmarkStart w:id="11" w:name="P1580"/>
      <w:bookmarkEnd w:id="11"/>
      <w:r>
        <w:rPr>
          <w:rFonts w:ascii="Calibri" w:hAnsi="Calibri" w:cs="Calibri"/>
          <w:b/>
        </w:rPr>
        <w:t>ОБЕСПЕЧЕНИЕ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ОБОРУДОВАНИЕМ И СПОРТИВНЫМ ИНВЕНТАРЕМ, НЕОБХОДИМЫМИ</w:t>
      </w:r>
    </w:p>
    <w:p w:rsidR="005A1DC6" w:rsidRDefault="005A1DC6" w:rsidP="005A1DC6">
      <w:pPr>
        <w:spacing w:after="0" w:line="240" w:lineRule="auto"/>
        <w:jc w:val="center"/>
      </w:pPr>
      <w:r>
        <w:rPr>
          <w:rFonts w:ascii="Calibri" w:hAnsi="Calibri" w:cs="Calibri"/>
          <w:b/>
        </w:rPr>
        <w:t>ДЛЯ ПРОХОЖДЕНИЯ СПОРТИВНОЙ ПОДГОТОВКИ</w:t>
      </w: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18"/>
        <w:gridCol w:w="1191"/>
        <w:gridCol w:w="2835"/>
        <w:gridCol w:w="1134"/>
      </w:tblGrid>
      <w:tr w:rsidR="005A1DC6" w:rsidTr="005A1DC6">
        <w:tc>
          <w:tcPr>
            <w:tcW w:w="68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41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19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835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Расчетная единица</w:t>
            </w:r>
          </w:p>
        </w:tc>
        <w:tc>
          <w:tcPr>
            <w:tcW w:w="113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изделий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Барьер тренировочный (регулируемый)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Манекен футбольный (для отработки ударов и обводки)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 или игровой зал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Насос универсальный для накачивания мячей с иглой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комплект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Сетка для переноски мячей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Стойка для обводки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 или игровой зал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Секундомер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Свисток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Тренажер "лесенка"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Фишка для установления размеров площадки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Флаг для разметки футбольного поля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футбольные, тренировочные, переносные, уменьшенных размеров с сеткой (5 x 2 м)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футбольные, тренировочные, уменьшенных размеров с сеткой (3 x 2 м)</w:t>
            </w:r>
          </w:p>
        </w:tc>
        <w:tc>
          <w:tcPr>
            <w:tcW w:w="119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футбольные, тренировочные, уменьшенных размеров с сеткой (2 x 1 м или 1 x 1 м)</w:t>
            </w:r>
          </w:p>
        </w:tc>
        <w:tc>
          <w:tcPr>
            <w:tcW w:w="119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 или игровой зал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Электронасос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1025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"футбол"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футбольные стандартные с сеткой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футбольные стандартные, переносные с сеткой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футбольное поле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Макет футбольного поля с магнитными фишками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комплект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1025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Макет футбольного поля с магнитными фишками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комплект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 xml:space="preserve">Мяч для </w:t>
            </w:r>
            <w:proofErr w:type="spellStart"/>
            <w:r>
              <w:rPr>
                <w:rFonts w:ascii="Calibri" w:hAnsi="Calibri" w:cs="Calibri"/>
              </w:rPr>
              <w:t>футзала</w:t>
            </w:r>
            <w:proofErr w:type="spellEnd"/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5A1DC6" w:rsidTr="005A1DC6">
        <w:tc>
          <w:tcPr>
            <w:tcW w:w="1025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"пляжный футбол"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Ворота для пляжного футбола с сеткой (5,5 x 2,2 м)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Мяч для пляжного футбола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5A1DC6" w:rsidTr="005A1DC6">
        <w:tc>
          <w:tcPr>
            <w:tcW w:w="10258" w:type="dxa"/>
            <w:gridSpan w:val="5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Конус (фишка)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Мяч для спортивной дисциплины "ПОДА - футбол на электроколясках" (диаметр - не более 35,6 см и не менее 30,5 см)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Основание для стоек ворот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>Подъемник для пересаживания спортсменов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>Прибор для тестирования скорости электроколяски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  <w:jc w:val="both"/>
            </w:pPr>
            <w:r>
              <w:rPr>
                <w:rFonts w:ascii="Calibri" w:hAnsi="Calibri" w:cs="Calibri"/>
              </w:rPr>
              <w:t>Ремни для дополнительной фиксации спортсмена в электроколяске (стопы, ноги, торс, голова)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комплект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Свисток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Секундомер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тренера-преподавателя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Стойки ворот для спортивной дисциплины "ПОДА - футбол на электроколясках"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организацию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A1DC6" w:rsidTr="005A1DC6">
        <w:tc>
          <w:tcPr>
            <w:tcW w:w="68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4418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Шлем защитный</w:t>
            </w:r>
          </w:p>
        </w:tc>
        <w:tc>
          <w:tcPr>
            <w:tcW w:w="11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35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Сокращение, используемое в настоящей таблице:</w:t>
      </w:r>
    </w:p>
    <w:p w:rsidR="007B2633" w:rsidRDefault="005A1DC6" w:rsidP="005A1DC6">
      <w:pPr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- организация, реализующая дополнительную образовательную программу спортивной подготовки.</w:t>
      </w:r>
      <w:r w:rsidRPr="005A1D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</w:t>
      </w:r>
    </w:p>
    <w:p w:rsidR="005A1DC6" w:rsidRDefault="005A1DC6" w:rsidP="005A1DC6">
      <w:pPr>
        <w:spacing w:after="0" w:line="240" w:lineRule="auto"/>
        <w:ind w:firstLine="540"/>
        <w:jc w:val="both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sectPr w:rsidR="005A1DC6" w:rsidSect="005A1DC6">
          <w:pgSz w:w="11906" w:h="16838"/>
          <w:pgMar w:top="426" w:right="850" w:bottom="993" w:left="1134" w:header="708" w:footer="708" w:gutter="0"/>
          <w:cols w:space="708"/>
          <w:docGrid w:linePitch="360"/>
        </w:sect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5195"/>
        <w:gridCol w:w="964"/>
        <w:gridCol w:w="1247"/>
        <w:gridCol w:w="854"/>
        <w:gridCol w:w="989"/>
        <w:gridCol w:w="854"/>
        <w:gridCol w:w="1133"/>
        <w:gridCol w:w="1162"/>
        <w:gridCol w:w="1361"/>
        <w:gridCol w:w="1077"/>
      </w:tblGrid>
      <w:tr w:rsidR="005A1DC6" w:rsidTr="005A1DC6">
        <w:tc>
          <w:tcPr>
            <w:tcW w:w="15306" w:type="dxa"/>
            <w:gridSpan w:val="11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</w:rPr>
              <w:t>Спортивный инвентарь, передаваемый в индивидуальное пользование</w:t>
            </w:r>
          </w:p>
        </w:tc>
      </w:tr>
      <w:tr w:rsidR="005A1DC6" w:rsidTr="005A1DC6">
        <w:tc>
          <w:tcPr>
            <w:tcW w:w="47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195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64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24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Расчетная единица</w:t>
            </w:r>
          </w:p>
        </w:tc>
        <w:tc>
          <w:tcPr>
            <w:tcW w:w="7430" w:type="dxa"/>
            <w:gridSpan w:val="7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спортивной подготовки</w:t>
            </w:r>
          </w:p>
        </w:tc>
      </w:tr>
      <w:tr w:rsidR="005A1DC6" w:rsidTr="005A1DC6">
        <w:tc>
          <w:tcPr>
            <w:tcW w:w="47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19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96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2697" w:type="dxa"/>
            <w:gridSpan w:val="3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2295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1361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07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 w:rsidTr="005A1DC6">
        <w:tc>
          <w:tcPr>
            <w:tcW w:w="47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19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96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85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Первый год</w:t>
            </w:r>
          </w:p>
        </w:tc>
        <w:tc>
          <w:tcPr>
            <w:tcW w:w="989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Второй год</w:t>
            </w:r>
          </w:p>
        </w:tc>
        <w:tc>
          <w:tcPr>
            <w:tcW w:w="85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Третий год</w:t>
            </w:r>
          </w:p>
        </w:tc>
        <w:tc>
          <w:tcPr>
            <w:tcW w:w="1133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До трех лет</w:t>
            </w:r>
          </w:p>
        </w:tc>
        <w:tc>
          <w:tcPr>
            <w:tcW w:w="116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Свыше трех лет</w:t>
            </w:r>
          </w:p>
        </w:tc>
        <w:tc>
          <w:tcPr>
            <w:tcW w:w="1361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07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</w:tr>
      <w:tr w:rsidR="005A1DC6" w:rsidTr="005A1DC6">
        <w:tc>
          <w:tcPr>
            <w:tcW w:w="47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195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964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24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7430" w:type="dxa"/>
            <w:gridSpan w:val="7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</w:t>
            </w:r>
          </w:p>
        </w:tc>
      </w:tr>
      <w:tr w:rsidR="005A1DC6" w:rsidTr="005A1DC6">
        <w:tc>
          <w:tcPr>
            <w:tcW w:w="15306" w:type="dxa"/>
            <w:gridSpan w:val="11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спортивных дисциплин "футбол"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95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Мяч футбольный (размер N 3)</w:t>
            </w:r>
          </w:p>
        </w:tc>
        <w:tc>
          <w:tcPr>
            <w:tcW w:w="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6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95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Мяч футбольный (размер N 4)</w:t>
            </w:r>
          </w:p>
        </w:tc>
        <w:tc>
          <w:tcPr>
            <w:tcW w:w="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95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Мяч футбольный (размер N 5)</w:t>
            </w:r>
          </w:p>
        </w:tc>
        <w:tc>
          <w:tcPr>
            <w:tcW w:w="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6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15306" w:type="dxa"/>
            <w:gridSpan w:val="11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195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Электроколяска, оборудованная для занятий по спортивной дисциплине "ПОДА - футбол на электроколясках" (скорость передвижения - не более 10 км/ч)</w:t>
            </w:r>
          </w:p>
        </w:tc>
        <w:tc>
          <w:tcPr>
            <w:tcW w:w="96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124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9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3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62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6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7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A1DC6" w:rsidRDefault="005A1DC6" w:rsidP="005A1DC6">
      <w:pPr>
        <w:spacing w:after="0" w:line="240" w:lineRule="auto"/>
        <w:sectPr w:rsidR="005A1D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A1DC6" w:rsidRDefault="005A1DC6" w:rsidP="005A1DC6">
      <w:pPr>
        <w:spacing w:after="0" w:line="240" w:lineRule="auto"/>
        <w:jc w:val="right"/>
        <w:outlineLvl w:val="1"/>
      </w:pPr>
      <w:r>
        <w:rPr>
          <w:rFonts w:ascii="Calibri" w:hAnsi="Calibri" w:cs="Calibri"/>
        </w:rPr>
        <w:t>Приложение N 11</w:t>
      </w:r>
    </w:p>
    <w:p w:rsidR="005A1DC6" w:rsidRDefault="005A1DC6" w:rsidP="005A1DC6">
      <w:pPr>
        <w:spacing w:after="0" w:line="240" w:lineRule="auto"/>
      </w:pPr>
      <w:r>
        <w:rPr>
          <w:rFonts w:ascii="Calibri" w:hAnsi="Calibri" w:cs="Calibri"/>
        </w:rPr>
        <w:t>к федеральному стандарту спортивной подготовки по виду спорта "футбол", утвержденному приказом</w:t>
      </w:r>
    </w:p>
    <w:p w:rsidR="005A1DC6" w:rsidRDefault="005A1DC6" w:rsidP="005A1DC6">
      <w:pPr>
        <w:spacing w:after="0" w:line="240" w:lineRule="auto"/>
      </w:pPr>
      <w:proofErr w:type="spellStart"/>
      <w:r>
        <w:rPr>
          <w:rFonts w:ascii="Calibri" w:hAnsi="Calibri" w:cs="Calibri"/>
        </w:rPr>
        <w:t>Минспорта</w:t>
      </w:r>
      <w:proofErr w:type="spellEnd"/>
      <w:r>
        <w:rPr>
          <w:rFonts w:ascii="Calibri" w:hAnsi="Calibri" w:cs="Calibri"/>
        </w:rPr>
        <w:t xml:space="preserve"> России</w:t>
      </w:r>
      <w:r>
        <w:t xml:space="preserve"> </w:t>
      </w:r>
      <w:r>
        <w:rPr>
          <w:rFonts w:ascii="Calibri" w:hAnsi="Calibri" w:cs="Calibri"/>
        </w:rPr>
        <w:t>от 24 ноября 2025 г. N 1008</w:t>
      </w: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center"/>
      </w:pPr>
      <w:bookmarkStart w:id="12" w:name="P1831"/>
      <w:bookmarkEnd w:id="12"/>
      <w:r>
        <w:rPr>
          <w:rFonts w:ascii="Calibri" w:hAnsi="Calibri" w:cs="Calibri"/>
          <w:b/>
        </w:rPr>
        <w:t>ОБЕСПЕЧЕНИЕ СПОРТИВНОЙ ЭКИПИРОВКОЙ</w:t>
      </w: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1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1134"/>
        <w:gridCol w:w="2891"/>
        <w:gridCol w:w="1134"/>
      </w:tblGrid>
      <w:tr w:rsidR="005A1DC6">
        <w:tc>
          <w:tcPr>
            <w:tcW w:w="510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3402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13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89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Расчетная единица</w:t>
            </w:r>
          </w:p>
        </w:tc>
        <w:tc>
          <w:tcPr>
            <w:tcW w:w="113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 изделий</w:t>
            </w:r>
          </w:p>
        </w:tc>
      </w:tr>
      <w:tr w:rsidR="005A1DC6">
        <w:tc>
          <w:tcPr>
            <w:tcW w:w="510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402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Манишка футбольная (трех цветов)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289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113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right"/>
        <w:outlineLvl w:val="2"/>
      </w:pPr>
      <w:r>
        <w:rPr>
          <w:rFonts w:ascii="Calibri" w:hAnsi="Calibri" w:cs="Calibri"/>
        </w:rPr>
        <w:t>Таблица N 2</w:t>
      </w:r>
    </w:p>
    <w:p w:rsidR="005A1DC6" w:rsidRDefault="005A1DC6" w:rsidP="005A1DC6">
      <w:pPr>
        <w:spacing w:after="0" w:line="240" w:lineRule="auto"/>
        <w:jc w:val="both"/>
      </w:pPr>
    </w:p>
    <w:tbl>
      <w:tblPr>
        <w:tblW w:w="104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516"/>
        <w:gridCol w:w="567"/>
        <w:gridCol w:w="878"/>
        <w:gridCol w:w="681"/>
        <w:gridCol w:w="908"/>
        <w:gridCol w:w="908"/>
        <w:gridCol w:w="908"/>
        <w:gridCol w:w="908"/>
        <w:gridCol w:w="908"/>
        <w:gridCol w:w="908"/>
        <w:gridCol w:w="914"/>
      </w:tblGrid>
      <w:tr w:rsidR="005A1DC6" w:rsidTr="005A1DC6">
        <w:tc>
          <w:tcPr>
            <w:tcW w:w="10474" w:type="dxa"/>
            <w:gridSpan w:val="1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</w:rPr>
              <w:t>Спортивная экипировка, передаваемая в индивидуальное пользование</w:t>
            </w:r>
          </w:p>
        </w:tc>
      </w:tr>
      <w:tr w:rsidR="005A1DC6" w:rsidTr="005A1DC6">
        <w:tc>
          <w:tcPr>
            <w:tcW w:w="470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16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Расчетная единица</w:t>
            </w:r>
          </w:p>
        </w:tc>
        <w:tc>
          <w:tcPr>
            <w:tcW w:w="7043" w:type="dxa"/>
            <w:gridSpan w:val="8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Этапы спортивной подготовки</w:t>
            </w:r>
          </w:p>
        </w:tc>
      </w:tr>
      <w:tr w:rsidR="005A1DC6" w:rsidTr="005A1DC6">
        <w:tc>
          <w:tcPr>
            <w:tcW w:w="47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16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начальной подготовки</w:t>
            </w:r>
          </w:p>
        </w:tc>
        <w:tc>
          <w:tcPr>
            <w:tcW w:w="1816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Учебно-тренировочный этап (этап спортивной специализации)</w:t>
            </w:r>
          </w:p>
        </w:tc>
        <w:tc>
          <w:tcPr>
            <w:tcW w:w="1816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совершенствования спортивного мастерства</w:t>
            </w:r>
          </w:p>
        </w:tc>
        <w:tc>
          <w:tcPr>
            <w:tcW w:w="1822" w:type="dxa"/>
            <w:gridSpan w:val="2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Этап высшего спортивного мастерства</w:t>
            </w:r>
          </w:p>
        </w:tc>
      </w:tr>
      <w:tr w:rsidR="005A1DC6" w:rsidTr="005A1DC6">
        <w:tc>
          <w:tcPr>
            <w:tcW w:w="470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1516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878" w:type="dxa"/>
            <w:vMerge/>
          </w:tcPr>
          <w:p w:rsidR="005A1DC6" w:rsidRDefault="005A1DC6" w:rsidP="005A1DC6">
            <w:pPr>
              <w:spacing w:after="0" w:line="240" w:lineRule="auto"/>
            </w:pPr>
          </w:p>
        </w:tc>
        <w:tc>
          <w:tcPr>
            <w:tcW w:w="681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срок эксплуатации (лет)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срок эксплуатации (лет)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срок эксплуатации (лет)</w:t>
            </w:r>
          </w:p>
        </w:tc>
        <w:tc>
          <w:tcPr>
            <w:tcW w:w="908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914" w:type="dxa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срок эксплуатации (лет)</w:t>
            </w:r>
          </w:p>
        </w:tc>
      </w:tr>
      <w:tr w:rsidR="005A1DC6" w:rsidTr="005A1DC6">
        <w:tc>
          <w:tcPr>
            <w:tcW w:w="10474" w:type="dxa"/>
            <w:gridSpan w:val="12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спортивных дисциплин "футбол",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", "пляжный футбол"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Брюки тренировочные для вратаря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Гетры футбольные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ветрозащитный или костюм тренировочный утепленный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спортивный парадный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спортивный тренировочный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Перчатки футбольные для вратаря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Свитер футбольный для вратаря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Форма игровая (шорты и футболка)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комплект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Футболка тренировочная с длинным рукавом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Футболка тренировочная с коротким рукавом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Шорты футбольные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Щитки футбольные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A1DC6" w:rsidTr="005A1DC6">
        <w:tc>
          <w:tcPr>
            <w:tcW w:w="10474" w:type="dxa"/>
            <w:gridSpan w:val="1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"футбол"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Бутсы футбольные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A1DC6" w:rsidTr="005A1DC6">
        <w:tc>
          <w:tcPr>
            <w:tcW w:w="10474" w:type="dxa"/>
            <w:gridSpan w:val="1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</w:t>
            </w:r>
            <w:proofErr w:type="spellStart"/>
            <w:r>
              <w:rPr>
                <w:rFonts w:ascii="Calibri" w:hAnsi="Calibri" w:cs="Calibri"/>
              </w:rPr>
              <w:t>футзал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 xml:space="preserve">Обувь для </w:t>
            </w:r>
            <w:proofErr w:type="spellStart"/>
            <w:r>
              <w:rPr>
                <w:rFonts w:ascii="Calibri" w:hAnsi="Calibri" w:cs="Calibri"/>
              </w:rPr>
              <w:t>футзала</w:t>
            </w:r>
            <w:proofErr w:type="spellEnd"/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5A1DC6" w:rsidTr="005A1DC6">
        <w:tc>
          <w:tcPr>
            <w:tcW w:w="10474" w:type="dxa"/>
            <w:gridSpan w:val="12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  <w:outlineLvl w:val="3"/>
            </w:pPr>
            <w:r>
              <w:rPr>
                <w:rFonts w:ascii="Calibri" w:hAnsi="Calibri" w:cs="Calibri"/>
              </w:rPr>
              <w:t>Для спортивной дисциплины "ПОДА - футбол на электроколясках"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ветрозащитный или костюм тренировочный утепленный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спортивный парадный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Костюм спортивный тренировочный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Кроссовки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пар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Поясной ремень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5A1DC6" w:rsidTr="005A1DC6">
        <w:tc>
          <w:tcPr>
            <w:tcW w:w="470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1516" w:type="dxa"/>
            <w:vAlign w:val="center"/>
          </w:tcPr>
          <w:p w:rsidR="005A1DC6" w:rsidRDefault="005A1DC6" w:rsidP="005A1DC6">
            <w:pPr>
              <w:spacing w:after="0" w:line="240" w:lineRule="auto"/>
            </w:pPr>
            <w:r>
              <w:rPr>
                <w:rFonts w:ascii="Calibri" w:hAnsi="Calibri" w:cs="Calibri"/>
              </w:rPr>
              <w:t>Футболка с длинным или коротким рукавом</w:t>
            </w:r>
          </w:p>
        </w:tc>
        <w:tc>
          <w:tcPr>
            <w:tcW w:w="567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штук</w:t>
            </w:r>
          </w:p>
        </w:tc>
        <w:tc>
          <w:tcPr>
            <w:tcW w:w="87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на обучающегося</w:t>
            </w:r>
          </w:p>
        </w:tc>
        <w:tc>
          <w:tcPr>
            <w:tcW w:w="681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8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4" w:type="dxa"/>
            <w:vAlign w:val="center"/>
          </w:tcPr>
          <w:p w:rsidR="005A1DC6" w:rsidRDefault="005A1DC6" w:rsidP="005A1DC6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spacing w:after="0" w:line="240" w:lineRule="auto"/>
        <w:jc w:val="both"/>
      </w:pPr>
    </w:p>
    <w:p w:rsidR="005A1DC6" w:rsidRDefault="005A1DC6" w:rsidP="005A1DC6">
      <w:pPr>
        <w:pBdr>
          <w:bottom w:val="single" w:sz="6" w:space="0" w:color="auto"/>
        </w:pBdr>
        <w:spacing w:after="0" w:line="240" w:lineRule="auto"/>
        <w:jc w:val="both"/>
        <w:rPr>
          <w:sz w:val="2"/>
          <w:szCs w:val="2"/>
        </w:rPr>
      </w:pPr>
    </w:p>
    <w:p w:rsidR="002D0181" w:rsidRDefault="002D0181" w:rsidP="005A1DC6">
      <w:pPr>
        <w:pStyle w:val="ConsPlusNormal"/>
      </w:pPr>
    </w:p>
    <w:p w:rsidR="002D0181" w:rsidRDefault="002D0181" w:rsidP="005A1DC6">
      <w:pPr>
        <w:spacing w:after="0" w:line="240" w:lineRule="auto"/>
      </w:pPr>
    </w:p>
    <w:p w:rsidR="007470DF" w:rsidRDefault="007470DF" w:rsidP="005A1DC6">
      <w:pPr>
        <w:spacing w:after="0" w:line="240" w:lineRule="auto"/>
      </w:pPr>
    </w:p>
    <w:sectPr w:rsidR="007470DF" w:rsidSect="005A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8"/>
    <w:rsid w:val="002D0181"/>
    <w:rsid w:val="005A1DC6"/>
    <w:rsid w:val="007470DF"/>
    <w:rsid w:val="007B2633"/>
    <w:rsid w:val="00DE2C39"/>
    <w:rsid w:val="00F9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BB6B-C8C6-40B6-B434-E1F2A1C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380" TargetMode="External"/><Relationship Id="rId13" Type="http://schemas.openxmlformats.org/officeDocument/2006/relationships/hyperlink" Target="https://login.consultant.ru/link/?req=doc&amp;base=LAW&amp;n=418240&amp;dst=100014" TargetMode="External"/><Relationship Id="rId18" Type="http://schemas.openxmlformats.org/officeDocument/2006/relationships/hyperlink" Target="https://login.consultant.ru/link/?req=doc&amp;base=LAW&amp;n=323948&amp;dst=100012" TargetMode="External"/><Relationship Id="rId26" Type="http://schemas.openxmlformats.org/officeDocument/2006/relationships/hyperlink" Target="https://login.consultant.ru/link/?req=doc&amp;base=LAW&amp;n=4585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6825&amp;dst=100012" TargetMode="External"/><Relationship Id="rId7" Type="http://schemas.openxmlformats.org/officeDocument/2006/relationships/hyperlink" Target="https://login.consultant.ru/link/?req=doc&amp;base=LAW&amp;n=462482" TargetMode="External"/><Relationship Id="rId12" Type="http://schemas.openxmlformats.org/officeDocument/2006/relationships/hyperlink" Target="https://login.consultant.ru/link/?req=doc&amp;base=LAW&amp;n=448465&amp;dst=100011" TargetMode="External"/><Relationship Id="rId17" Type="http://schemas.openxmlformats.org/officeDocument/2006/relationships/hyperlink" Target="https://login.consultant.ru/link/?req=doc&amp;base=LAW&amp;n=448465&amp;dst=100011" TargetMode="External"/><Relationship Id="rId25" Type="http://schemas.openxmlformats.org/officeDocument/2006/relationships/hyperlink" Target="https://login.consultant.ru/link/?req=doc&amp;base=LAW&amp;n=418240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1018&amp;dst=100010" TargetMode="External"/><Relationship Id="rId20" Type="http://schemas.openxmlformats.org/officeDocument/2006/relationships/hyperlink" Target="https://login.consultant.ru/link/?req=doc&amp;base=LAW&amp;n=323947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973&amp;dst=100048" TargetMode="External"/><Relationship Id="rId11" Type="http://schemas.openxmlformats.org/officeDocument/2006/relationships/hyperlink" Target="https://login.consultant.ru/link/?req=doc&amp;base=LAW&amp;n=457224&amp;dst=100010" TargetMode="External"/><Relationship Id="rId24" Type="http://schemas.openxmlformats.org/officeDocument/2006/relationships/hyperlink" Target="https://login.consultant.ru/link/?req=doc&amp;base=LAW&amp;n=489430&amp;dst=100011" TargetMode="External"/><Relationship Id="rId5" Type="http://schemas.openxmlformats.org/officeDocument/2006/relationships/hyperlink" Target="https://login.consultant.ru/link/?req=doc&amp;base=LAW&amp;n=520150&amp;dst=1029" TargetMode="External"/><Relationship Id="rId15" Type="http://schemas.openxmlformats.org/officeDocument/2006/relationships/hyperlink" Target="https://login.consultant.ru/link/?req=doc&amp;base=LAW&amp;n=457224&amp;dst=100010" TargetMode="External"/><Relationship Id="rId23" Type="http://schemas.openxmlformats.org/officeDocument/2006/relationships/hyperlink" Target="https://login.consultant.ru/link/?req=doc&amp;base=LAW&amp;n=416825&amp;dst=100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9373&amp;dst=100009" TargetMode="External"/><Relationship Id="rId19" Type="http://schemas.openxmlformats.org/officeDocument/2006/relationships/hyperlink" Target="https://login.consultant.ru/link/?req=doc&amp;base=LAW&amp;n=418240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150" TargetMode="External"/><Relationship Id="rId14" Type="http://schemas.openxmlformats.org/officeDocument/2006/relationships/hyperlink" Target="https://login.consultant.ru/link/?req=doc&amp;base=LAW&amp;n=120571&amp;dst=100010" TargetMode="External"/><Relationship Id="rId22" Type="http://schemas.openxmlformats.org/officeDocument/2006/relationships/hyperlink" Target="https://login.consultant.ru/link/?req=doc&amp;base=LAW&amp;n=120571&amp;dst=10001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8403</Words>
  <Characters>47900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/>
      <vt:lpstr>Зарегистрировано в Минюсте России 25 декабря 2025 г. N 84792</vt:lpstr>
      <vt:lpstr>Утвержден</vt:lpstr>
      <vt:lpstr>    I. Требования к структуре и содержанию примерных</vt:lpstr>
      <vt:lpstr>    II. Нормативы физической подготовки и иные спортивные</vt:lpstr>
      <vt:lpstr>    III. Требования к участию лиц, проходящих спортивную</vt:lpstr>
      <vt:lpstr>    IV. Требования к результатам прохождения спортивной</vt:lpstr>
      <vt:lpstr>    V. Особенности осуществления спортивной подготовки</vt:lpstr>
      <vt:lpstr>    VI. Требования к кадровым и материально-техническим условиям</vt:lpstr>
      <vt:lpstr>    Приложение N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2</vt:lpstr>
      <vt:lpstr>    Приложение N 3</vt:lpstr>
      <vt:lpstr>    Приложение N 4</vt:lpstr>
      <vt:lpstr>    Приложение N 5</vt:lpstr>
      <vt:lpstr>    Приложение N 6</vt:lpstr>
      <vt:lpstr>        Таблица N 1</vt:lpstr>
      <vt:lpstr>        Таблица N 2</vt:lpstr>
      <vt:lpstr>    Приложение N 7</vt:lpstr>
      <vt:lpstr>        Таблица N 1</vt:lpstr>
      <vt:lpstr>        </vt:lpstr>
      <vt:lpstr>        </vt:lpstr>
      <vt:lpstr>        </vt:lpstr>
      <vt:lpstr>        </vt:lpstr>
      <vt:lpstr>        Таблица N 2</vt:lpstr>
      <vt:lpstr>    Приложение N 8</vt:lpstr>
      <vt:lpstr>        Таблица N 1</vt:lpstr>
      <vt:lpstr>        Таблица N 2</vt:lpstr>
      <vt:lpstr>    Приложение N 9</vt:lpstr>
      <vt:lpstr>        Таблица N 1</vt:lpstr>
      <vt:lpstr>        </vt:lpstr>
      <vt:lpstr>        Таблица N 2</vt:lpstr>
      <vt:lpstr>    Приложение N 10</vt:lpstr>
      <vt:lpstr>        Таблица N 1</vt:lpstr>
      <vt:lpstr>        </vt:lpstr>
      <vt:lpstr>    Приложение N 11</vt:lpstr>
      <vt:lpstr>        Таблица N 1</vt:lpstr>
      <vt:lpstr>        Таблица N 2</vt:lpstr>
    </vt:vector>
  </TitlesOfParts>
  <Company/>
  <LinksUpToDate>false</LinksUpToDate>
  <CharactersWithSpaces>56191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2026-02-20T03:56:00Z</dcterms:created>
  <dcterms:modified xsi:type="dcterms:W3CDTF">2026-02-20T03:56:00Z</dcterms:modified>
</cp:coreProperties>
</file>